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9E" w:rsidRDefault="00E45553" w:rsidP="003F7BFC">
      <w:pPr>
        <w:pStyle w:val="NoSpacing"/>
        <w:rPr>
          <w:rFonts w:ascii="Segoe Print" w:hAnsi="Segoe Print"/>
          <w:b/>
          <w:i/>
          <w:sz w:val="32"/>
          <w:szCs w:val="32"/>
        </w:rPr>
      </w:pPr>
      <w:r>
        <w:rPr>
          <w:rFonts w:ascii="Segoe Print" w:hAnsi="Segoe Print"/>
          <w:b/>
          <w:i/>
          <w:sz w:val="32"/>
          <w:szCs w:val="32"/>
        </w:rPr>
        <w:t>Tracy L. Slate</w:t>
      </w:r>
      <w:r w:rsidR="003F7BFC" w:rsidRPr="003F7BFC">
        <w:rPr>
          <w:rFonts w:ascii="Segoe Print" w:hAnsi="Segoe Print"/>
          <w:b/>
          <w:i/>
          <w:sz w:val="32"/>
          <w:szCs w:val="32"/>
        </w:rPr>
        <w:tab/>
      </w:r>
      <w:r w:rsidR="003F7BFC" w:rsidRPr="003F7BFC">
        <w:rPr>
          <w:rFonts w:ascii="Segoe Print" w:hAnsi="Segoe Print"/>
          <w:b/>
          <w:i/>
          <w:sz w:val="32"/>
          <w:szCs w:val="32"/>
        </w:rPr>
        <w:tab/>
      </w:r>
      <w:r w:rsidR="00410F9E">
        <w:rPr>
          <w:rFonts w:ascii="Segoe Print" w:hAnsi="Segoe Print"/>
          <w:b/>
          <w:i/>
          <w:sz w:val="32"/>
          <w:szCs w:val="32"/>
        </w:rPr>
        <w:t>Sallisaw High School</w:t>
      </w:r>
      <w:r w:rsidR="003F7BFC" w:rsidRPr="003F7BFC">
        <w:rPr>
          <w:rFonts w:ascii="Segoe Print" w:hAnsi="Segoe Print"/>
          <w:b/>
          <w:i/>
          <w:sz w:val="32"/>
          <w:szCs w:val="32"/>
        </w:rPr>
        <w:tab/>
      </w:r>
      <w:r w:rsidR="00B12890">
        <w:rPr>
          <w:rFonts w:ascii="Segoe Print" w:hAnsi="Segoe Print"/>
          <w:b/>
          <w:i/>
          <w:sz w:val="32"/>
          <w:szCs w:val="32"/>
        </w:rPr>
        <w:tab/>
      </w:r>
      <w:r w:rsidR="00C356FF">
        <w:rPr>
          <w:rFonts w:ascii="Segoe Print" w:hAnsi="Segoe Print"/>
          <w:b/>
          <w:i/>
          <w:sz w:val="32"/>
          <w:szCs w:val="32"/>
        </w:rPr>
        <w:t>Pre-Algebra</w:t>
      </w:r>
      <w:r w:rsidR="006010AF">
        <w:rPr>
          <w:rFonts w:ascii="Segoe Print" w:hAnsi="Segoe Print"/>
          <w:b/>
          <w:i/>
          <w:sz w:val="32"/>
          <w:szCs w:val="32"/>
        </w:rPr>
        <w:t xml:space="preserve"> </w:t>
      </w:r>
      <w:r w:rsidR="006915B7">
        <w:rPr>
          <w:rFonts w:ascii="Segoe Print" w:hAnsi="Segoe Print"/>
          <w:b/>
          <w:i/>
          <w:sz w:val="32"/>
          <w:szCs w:val="32"/>
        </w:rPr>
        <w:t>Lesson Plans</w:t>
      </w:r>
      <w:r w:rsidR="003F7BFC" w:rsidRPr="003F7BFC">
        <w:rPr>
          <w:rFonts w:ascii="Segoe Print" w:hAnsi="Segoe Print"/>
          <w:b/>
          <w:i/>
          <w:sz w:val="32"/>
          <w:szCs w:val="32"/>
        </w:rPr>
        <w:tab/>
      </w:r>
      <w:r w:rsidR="008567AF">
        <w:rPr>
          <w:rFonts w:ascii="Segoe Print" w:hAnsi="Segoe Print"/>
          <w:b/>
          <w:i/>
          <w:sz w:val="32"/>
          <w:szCs w:val="32"/>
        </w:rPr>
        <w:t xml:space="preserve">April </w:t>
      </w:r>
      <w:r w:rsidR="00342FED">
        <w:rPr>
          <w:rFonts w:ascii="Segoe Print" w:hAnsi="Segoe Print"/>
          <w:b/>
          <w:i/>
          <w:sz w:val="32"/>
          <w:szCs w:val="32"/>
        </w:rPr>
        <w:t>8-12</w:t>
      </w:r>
      <w:r w:rsidR="007770F5">
        <w:rPr>
          <w:rFonts w:ascii="Segoe Print" w:hAnsi="Segoe Print"/>
          <w:b/>
          <w:i/>
          <w:sz w:val="32"/>
          <w:szCs w:val="32"/>
        </w:rPr>
        <w:t>, 2013</w:t>
      </w:r>
    </w:p>
    <w:p w:rsidR="003F7BFC" w:rsidRPr="003F7BFC" w:rsidRDefault="00F42057" w:rsidP="00C356FF">
      <w:pPr>
        <w:pStyle w:val="NoSpacing"/>
        <w:tabs>
          <w:tab w:val="left" w:pos="3690"/>
          <w:tab w:val="left" w:pos="3780"/>
        </w:tabs>
        <w:rPr>
          <w:rFonts w:ascii="Segoe Print" w:hAnsi="Segoe Print"/>
          <w:b/>
          <w:i/>
          <w:sz w:val="32"/>
          <w:szCs w:val="32"/>
        </w:rPr>
      </w:pPr>
      <w:r>
        <w:rPr>
          <w:rFonts w:ascii="Segoe Print" w:hAnsi="Segoe Print"/>
          <w:b/>
          <w:i/>
          <w:sz w:val="32"/>
          <w:szCs w:val="32"/>
        </w:rPr>
        <w:tab/>
      </w:r>
      <w:bookmarkStart w:id="0" w:name="_GoBack"/>
      <w:bookmarkEnd w:id="0"/>
      <w:r w:rsidR="004F4F0C">
        <w:rPr>
          <w:rFonts w:ascii="Segoe Print" w:hAnsi="Segoe Print"/>
          <w:b/>
          <w:i/>
          <w:sz w:val="32"/>
          <w:szCs w:val="32"/>
        </w:rPr>
        <w:t>7th</w:t>
      </w:r>
      <w:r w:rsidR="00C356FF">
        <w:rPr>
          <w:rFonts w:ascii="Segoe Print" w:hAnsi="Segoe Print"/>
          <w:b/>
          <w:i/>
          <w:sz w:val="32"/>
          <w:szCs w:val="32"/>
        </w:rPr>
        <w:t xml:space="preserve"> Period</w:t>
      </w:r>
    </w:p>
    <w:tbl>
      <w:tblPr>
        <w:tblStyle w:val="TableGrid"/>
        <w:tblW w:w="4886" w:type="pct"/>
        <w:tblLook w:val="04A0"/>
      </w:tblPr>
      <w:tblGrid>
        <w:gridCol w:w="644"/>
        <w:gridCol w:w="1287"/>
        <w:gridCol w:w="2025"/>
        <w:gridCol w:w="2034"/>
        <w:gridCol w:w="2185"/>
        <w:gridCol w:w="1348"/>
        <w:gridCol w:w="1503"/>
        <w:gridCol w:w="1634"/>
        <w:gridCol w:w="1623"/>
      </w:tblGrid>
      <w:tr w:rsidR="00C264E5" w:rsidTr="00C264E5">
        <w:trPr>
          <w:trHeight w:val="422"/>
        </w:trPr>
        <w:tc>
          <w:tcPr>
            <w:tcW w:w="225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Date</w:t>
            </w:r>
          </w:p>
        </w:tc>
        <w:tc>
          <w:tcPr>
            <w:tcW w:w="451" w:type="pct"/>
            <w:shd w:val="clear" w:color="auto" w:fill="EEECE1" w:themeFill="background2"/>
          </w:tcPr>
          <w:p w:rsidR="00F46AF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Bell Ringer</w:t>
            </w:r>
          </w:p>
          <w:p w:rsidR="00623FE1" w:rsidRPr="00623FE1" w:rsidRDefault="00623FE1" w:rsidP="002A2748">
            <w:pPr>
              <w:pStyle w:val="NoSpacing"/>
              <w:ind w:left="-104"/>
              <w:jc w:val="center"/>
              <w:rPr>
                <w:rFonts w:ascii="Segoe Print" w:hAnsi="Segoe Print"/>
                <w:b/>
                <w:i/>
                <w:sz w:val="16"/>
                <w:szCs w:val="16"/>
              </w:rPr>
            </w:pPr>
            <w:r w:rsidRPr="00623FE1">
              <w:rPr>
                <w:rFonts w:ascii="Segoe Print" w:hAnsi="Segoe Print"/>
                <w:b/>
                <w:i/>
                <w:sz w:val="16"/>
                <w:szCs w:val="16"/>
              </w:rPr>
              <w:t>QP-</w:t>
            </w:r>
            <w:r>
              <w:rPr>
                <w:rFonts w:ascii="Segoe Print" w:hAnsi="Segoe Print"/>
                <w:b/>
                <w:i/>
                <w:sz w:val="16"/>
                <w:szCs w:val="16"/>
              </w:rPr>
              <w:t>Quick Poll</w:t>
            </w:r>
          </w:p>
          <w:p w:rsidR="00623FE1" w:rsidRPr="0045564E" w:rsidRDefault="00623FE1" w:rsidP="00623FE1">
            <w:pPr>
              <w:pStyle w:val="NoSpacing"/>
              <w:ind w:left="-104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  <w:sz w:val="16"/>
                <w:szCs w:val="16"/>
              </w:rPr>
              <w:t xml:space="preserve">QW-Quick </w:t>
            </w:r>
            <w:r w:rsidRPr="00623FE1">
              <w:rPr>
                <w:rFonts w:ascii="Segoe Print" w:hAnsi="Segoe Print"/>
                <w:b/>
                <w:i/>
                <w:sz w:val="16"/>
                <w:szCs w:val="16"/>
              </w:rPr>
              <w:t>Write</w:t>
            </w:r>
          </w:p>
        </w:tc>
        <w:tc>
          <w:tcPr>
            <w:tcW w:w="709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Objectives</w:t>
            </w:r>
          </w:p>
        </w:tc>
        <w:tc>
          <w:tcPr>
            <w:tcW w:w="712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Instruction</w:t>
            </w:r>
          </w:p>
        </w:tc>
        <w:tc>
          <w:tcPr>
            <w:tcW w:w="765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Method</w:t>
            </w:r>
            <w:r w:rsidR="00B94F2B">
              <w:rPr>
                <w:rFonts w:ascii="Segoe Print" w:hAnsi="Segoe Print"/>
                <w:b/>
                <w:i/>
              </w:rPr>
              <w:t>/</w:t>
            </w:r>
            <w:r w:rsidR="00B94F2B" w:rsidRPr="0045564E">
              <w:rPr>
                <w:rFonts w:ascii="Segoe Print" w:hAnsi="Segoe Print"/>
                <w:b/>
                <w:i/>
              </w:rPr>
              <w:t>Assessment</w:t>
            </w:r>
          </w:p>
        </w:tc>
        <w:tc>
          <w:tcPr>
            <w:tcW w:w="472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Closure</w:t>
            </w:r>
          </w:p>
        </w:tc>
        <w:tc>
          <w:tcPr>
            <w:tcW w:w="526" w:type="pct"/>
            <w:shd w:val="clear" w:color="auto" w:fill="EEECE1" w:themeFill="background2"/>
          </w:tcPr>
          <w:p w:rsidR="00F46AF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PASS Skills</w:t>
            </w:r>
          </w:p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Common Core</w:t>
            </w:r>
          </w:p>
        </w:tc>
        <w:tc>
          <w:tcPr>
            <w:tcW w:w="572" w:type="pct"/>
            <w:shd w:val="clear" w:color="auto" w:fill="EEECE1" w:themeFill="background2"/>
          </w:tcPr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Assignment</w:t>
            </w:r>
          </w:p>
        </w:tc>
        <w:tc>
          <w:tcPr>
            <w:tcW w:w="568" w:type="pct"/>
            <w:shd w:val="clear" w:color="auto" w:fill="EEECE1" w:themeFill="background2"/>
          </w:tcPr>
          <w:p w:rsidR="00F46AFE" w:rsidRDefault="003E0870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Modification</w:t>
            </w:r>
            <w:r w:rsidR="00B94F2B">
              <w:rPr>
                <w:rFonts w:ascii="Segoe Print" w:hAnsi="Segoe Print"/>
                <w:b/>
                <w:i/>
              </w:rPr>
              <w:t>/</w:t>
            </w:r>
          </w:p>
          <w:p w:rsidR="00F46AFE" w:rsidRPr="0045564E" w:rsidRDefault="00F46AFE" w:rsidP="0045564E">
            <w:pPr>
              <w:pStyle w:val="NoSpacing"/>
              <w:jc w:val="center"/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Remediation</w:t>
            </w:r>
          </w:p>
        </w:tc>
      </w:tr>
      <w:tr w:rsidR="00B200BB" w:rsidTr="00C264E5">
        <w:trPr>
          <w:cantSplit/>
          <w:trHeight w:val="1790"/>
        </w:trPr>
        <w:tc>
          <w:tcPr>
            <w:tcW w:w="225" w:type="pct"/>
            <w:shd w:val="clear" w:color="auto" w:fill="EEECE1" w:themeFill="background2"/>
            <w:textDirection w:val="btLr"/>
          </w:tcPr>
          <w:p w:rsidR="00B200BB" w:rsidRPr="0045564E" w:rsidRDefault="00B200BB" w:rsidP="0045564E">
            <w:pPr>
              <w:pStyle w:val="NoSpacing"/>
              <w:ind w:left="113" w:right="113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Monday</w:t>
            </w:r>
          </w:p>
        </w:tc>
        <w:tc>
          <w:tcPr>
            <w:tcW w:w="451" w:type="pct"/>
          </w:tcPr>
          <w:p w:rsidR="00B200BB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B200BB" w:rsidRPr="006915B7" w:rsidRDefault="00B200BB" w:rsidP="00F6077D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QP: </w:t>
            </w:r>
            <w:r w:rsidR="00F6077D">
              <w:rPr>
                <w:rFonts w:ascii="Segoe Print" w:hAnsi="Segoe Print"/>
                <w:sz w:val="16"/>
                <w:szCs w:val="16"/>
              </w:rPr>
              <w:t>which group do you think has the fastest car?</w:t>
            </w:r>
          </w:p>
        </w:tc>
        <w:tc>
          <w:tcPr>
            <w:tcW w:w="709" w:type="pct"/>
          </w:tcPr>
          <w:p w:rsidR="00B200BB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B200BB" w:rsidRPr="00AF7C6B" w:rsidRDefault="00B200BB" w:rsidP="00F6077D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Students compete to create the fastest </w:t>
            </w:r>
            <w:r w:rsidR="00F6077D">
              <w:rPr>
                <w:rFonts w:ascii="Segoe Print" w:hAnsi="Segoe Print"/>
                <w:sz w:val="16"/>
                <w:szCs w:val="16"/>
              </w:rPr>
              <w:t>balloon</w:t>
            </w:r>
            <w:r>
              <w:rPr>
                <w:rFonts w:ascii="Segoe Print" w:hAnsi="Segoe Print"/>
                <w:sz w:val="16"/>
                <w:szCs w:val="16"/>
              </w:rPr>
              <w:t xml:space="preserve"> bottle car.</w:t>
            </w:r>
          </w:p>
        </w:tc>
        <w:tc>
          <w:tcPr>
            <w:tcW w:w="712" w:type="pct"/>
          </w:tcPr>
          <w:p w:rsidR="00B200BB" w:rsidRDefault="00B200BB" w:rsidP="0017514C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B200BB" w:rsidRPr="00F103EE" w:rsidRDefault="00B200BB" w:rsidP="00F6077D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 xml:space="preserve">Teacher </w:t>
            </w:r>
            <w:r w:rsidR="00F6077D">
              <w:rPr>
                <w:rFonts w:ascii="Segoe Print" w:hAnsi="Segoe Print"/>
                <w:sz w:val="16"/>
                <w:szCs w:val="28"/>
              </w:rPr>
              <w:t>monitors the race as students assess which car is the fastest.</w:t>
            </w:r>
          </w:p>
        </w:tc>
        <w:tc>
          <w:tcPr>
            <w:tcW w:w="765" w:type="pct"/>
          </w:tcPr>
          <w:p w:rsidR="00B200BB" w:rsidRPr="006915B7" w:rsidRDefault="00B200BB" w:rsidP="001751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Observation</w:t>
            </w:r>
          </w:p>
          <w:p w:rsidR="00B200BB" w:rsidRPr="006915B7" w:rsidRDefault="00B200BB" w:rsidP="001751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Oral/Written Work</w:t>
            </w:r>
          </w:p>
          <w:p w:rsidR="00B200BB" w:rsidRPr="006915B7" w:rsidRDefault="00B200BB" w:rsidP="001751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Lecture/Discussion</w:t>
            </w:r>
          </w:p>
          <w:p w:rsidR="00B200BB" w:rsidRPr="006915B7" w:rsidRDefault="00B200BB" w:rsidP="001751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Model With Examples</w:t>
            </w:r>
          </w:p>
          <w:p w:rsidR="00B200BB" w:rsidRPr="006915B7" w:rsidRDefault="00B200BB" w:rsidP="001751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Participation</w:t>
            </w:r>
          </w:p>
          <w:p w:rsidR="00B200BB" w:rsidRPr="006915B7" w:rsidRDefault="00B200BB" w:rsidP="001751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Independent Practice</w:t>
            </w:r>
          </w:p>
          <w:p w:rsidR="00B200BB" w:rsidRPr="006915B7" w:rsidRDefault="00B200BB" w:rsidP="001751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x </w:t>
            </w:r>
            <w:r w:rsidRPr="006915B7">
              <w:rPr>
                <w:rFonts w:ascii="Segoe Print" w:hAnsi="Segoe Print"/>
                <w:sz w:val="16"/>
                <w:szCs w:val="16"/>
              </w:rPr>
              <w:t>Projects</w:t>
            </w:r>
            <w:r w:rsidR="005D6BDD">
              <w:rPr>
                <w:rFonts w:ascii="Segoe Print" w:hAnsi="Segoe Print"/>
                <w:sz w:val="16"/>
                <w:szCs w:val="16"/>
              </w:rPr>
              <w:t>/activity</w:t>
            </w:r>
          </w:p>
          <w:p w:rsidR="00B200BB" w:rsidRPr="006915B7" w:rsidRDefault="00B200BB" w:rsidP="001751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Remediation</w:t>
            </w:r>
          </w:p>
          <w:p w:rsidR="00B200BB" w:rsidRPr="006915B7" w:rsidRDefault="00B200BB" w:rsidP="001751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Exam/Quiz</w:t>
            </w:r>
          </w:p>
          <w:p w:rsidR="00B200BB" w:rsidRPr="005C787F" w:rsidRDefault="00B200BB" w:rsidP="0017514C">
            <w:pPr>
              <w:pStyle w:val="NoSpacing"/>
              <w:ind w:left="349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72" w:type="pct"/>
          </w:tcPr>
          <w:p w:rsidR="00B200BB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B200BB" w:rsidRPr="006915B7" w:rsidRDefault="00F6077D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What would you do differently if you had a do-over?</w:t>
            </w:r>
          </w:p>
        </w:tc>
        <w:tc>
          <w:tcPr>
            <w:tcW w:w="526" w:type="pct"/>
          </w:tcPr>
          <w:p w:rsidR="00B200BB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B200BB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A1 PASS Skills: </w:t>
            </w:r>
          </w:p>
          <w:p w:rsidR="00B200BB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  <w:p w:rsidR="00B200BB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1.1c</w:t>
            </w:r>
          </w:p>
          <w:p w:rsidR="00B200BB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B200BB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Common Core:</w:t>
            </w:r>
          </w:p>
          <w:p w:rsidR="00B200BB" w:rsidRPr="006915B7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N.Q.1,</w:t>
            </w:r>
          </w:p>
        </w:tc>
        <w:tc>
          <w:tcPr>
            <w:tcW w:w="572" w:type="pct"/>
          </w:tcPr>
          <w:p w:rsidR="00B200BB" w:rsidRDefault="00B200BB" w:rsidP="0017514C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</w:p>
          <w:p w:rsidR="00B200BB" w:rsidRDefault="00F6077D" w:rsidP="0017514C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Race the balloon cars.</w:t>
            </w:r>
          </w:p>
          <w:p w:rsidR="00630C08" w:rsidRDefault="00630C08" w:rsidP="0017514C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</w:p>
          <w:p w:rsidR="003848A5" w:rsidRDefault="00630C08" w:rsidP="0017514C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Packets due</w:t>
            </w:r>
            <w:r w:rsidR="003848A5">
              <w:rPr>
                <w:rFonts w:ascii="Segoe Print" w:hAnsi="Segoe Print"/>
                <w:sz w:val="16"/>
                <w:szCs w:val="16"/>
              </w:rPr>
              <w:t xml:space="preserve">… </w:t>
            </w:r>
          </w:p>
          <w:p w:rsidR="00630C08" w:rsidRPr="006915B7" w:rsidRDefault="003848A5" w:rsidP="0017514C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15 points</w:t>
            </w:r>
          </w:p>
        </w:tc>
        <w:tc>
          <w:tcPr>
            <w:tcW w:w="568" w:type="pct"/>
          </w:tcPr>
          <w:p w:rsidR="00B200BB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B200BB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Hands-on activity helps students discover properties of speed versus mass.</w:t>
            </w:r>
          </w:p>
          <w:p w:rsidR="00B200BB" w:rsidRPr="006915B7" w:rsidRDefault="00B200BB" w:rsidP="0017514C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</w:tc>
      </w:tr>
      <w:tr w:rsidR="00CC2DEB" w:rsidTr="00C264E5">
        <w:trPr>
          <w:cantSplit/>
          <w:trHeight w:val="1790"/>
        </w:trPr>
        <w:tc>
          <w:tcPr>
            <w:tcW w:w="225" w:type="pct"/>
            <w:shd w:val="clear" w:color="auto" w:fill="EEECE1" w:themeFill="background2"/>
            <w:textDirection w:val="btLr"/>
          </w:tcPr>
          <w:p w:rsidR="00CC2DEB" w:rsidRPr="0045564E" w:rsidRDefault="00CC2DEB" w:rsidP="0045564E">
            <w:pPr>
              <w:pStyle w:val="NoSpacing"/>
              <w:ind w:left="113" w:right="113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Tuesday</w:t>
            </w:r>
          </w:p>
        </w:tc>
        <w:tc>
          <w:tcPr>
            <w:tcW w:w="451" w:type="pct"/>
          </w:tcPr>
          <w:p w:rsidR="00F86C38" w:rsidRDefault="00F86C38" w:rsidP="003D5C5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5D6BDD" w:rsidRPr="006915B7" w:rsidRDefault="005D6BDD" w:rsidP="003D5C5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QP: If I had a 10 ft. rope and wanted to make it shorter, how many knots could I tie to shorten it?</w:t>
            </w:r>
          </w:p>
        </w:tc>
        <w:tc>
          <w:tcPr>
            <w:tcW w:w="709" w:type="pct"/>
          </w:tcPr>
          <w:p w:rsidR="00C02EF2" w:rsidRDefault="00C02EF2" w:rsidP="00C02EF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9E526F" w:rsidRPr="00AF7C6B" w:rsidRDefault="009E526F" w:rsidP="00C02EF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Students discover properties of rate-of-change.</w:t>
            </w:r>
          </w:p>
        </w:tc>
        <w:tc>
          <w:tcPr>
            <w:tcW w:w="712" w:type="pct"/>
          </w:tcPr>
          <w:p w:rsidR="00F86C38" w:rsidRDefault="00F86C38" w:rsidP="00C70F6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9E526F" w:rsidRDefault="009E526F" w:rsidP="00C70F6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>Teacher introduces the knot-tying activity and monitors student progress.</w:t>
            </w:r>
          </w:p>
          <w:p w:rsidR="00630C08" w:rsidRDefault="00630C08" w:rsidP="00C70F6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630C08" w:rsidRDefault="00630C08" w:rsidP="00C70F6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630C08" w:rsidRDefault="00630C08" w:rsidP="00C70F6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630C08" w:rsidRDefault="00630C08" w:rsidP="00C70F6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630C08" w:rsidRPr="00F103EE" w:rsidRDefault="00630C08" w:rsidP="00C70F6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>Day 1</w:t>
            </w:r>
          </w:p>
        </w:tc>
        <w:tc>
          <w:tcPr>
            <w:tcW w:w="765" w:type="pct"/>
          </w:tcPr>
          <w:p w:rsidR="00CC2DEB" w:rsidRPr="006915B7" w:rsidRDefault="00CC2DEB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Observation</w:t>
            </w:r>
          </w:p>
          <w:p w:rsidR="00CC2DEB" w:rsidRPr="006915B7" w:rsidRDefault="0094264C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CC2DEB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CC2DEB" w:rsidRPr="006915B7">
              <w:rPr>
                <w:rFonts w:ascii="Segoe Print" w:hAnsi="Segoe Print"/>
                <w:sz w:val="16"/>
                <w:szCs w:val="16"/>
              </w:rPr>
              <w:t>Oral/Written Work</w:t>
            </w:r>
          </w:p>
          <w:p w:rsidR="00CC2DEB" w:rsidRDefault="005D6BDD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CC2DEB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CC2DEB" w:rsidRPr="006915B7">
              <w:rPr>
                <w:rFonts w:ascii="Segoe Print" w:hAnsi="Segoe Print"/>
                <w:sz w:val="16"/>
                <w:szCs w:val="16"/>
              </w:rPr>
              <w:t>Lecture/Discussion</w:t>
            </w:r>
          </w:p>
          <w:p w:rsidR="00CC2DEB" w:rsidRPr="006915B7" w:rsidRDefault="0094264C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CC2DEB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CC2DEB" w:rsidRPr="006915B7">
              <w:rPr>
                <w:rFonts w:ascii="Segoe Print" w:hAnsi="Segoe Print"/>
                <w:sz w:val="16"/>
                <w:szCs w:val="16"/>
              </w:rPr>
              <w:t>Model With Examples</w:t>
            </w:r>
          </w:p>
          <w:p w:rsidR="00CC2DEB" w:rsidRPr="006915B7" w:rsidRDefault="00CC2DEB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Participation</w:t>
            </w:r>
          </w:p>
          <w:p w:rsidR="00CC2DEB" w:rsidRPr="006915B7" w:rsidRDefault="0094264C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CC2DEB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CC2DEB" w:rsidRPr="006915B7">
              <w:rPr>
                <w:rFonts w:ascii="Segoe Print" w:hAnsi="Segoe Print"/>
                <w:sz w:val="16"/>
                <w:szCs w:val="16"/>
              </w:rPr>
              <w:t>Independent Practice</w:t>
            </w:r>
          </w:p>
          <w:p w:rsidR="00CC2DEB" w:rsidRPr="006915B7" w:rsidRDefault="0094264C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x</w:t>
            </w:r>
            <w:r w:rsidR="00CC2DEB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CC2DEB" w:rsidRPr="006915B7">
              <w:rPr>
                <w:rFonts w:ascii="Segoe Print" w:hAnsi="Segoe Print"/>
                <w:sz w:val="16"/>
                <w:szCs w:val="16"/>
              </w:rPr>
              <w:t>Projects</w:t>
            </w:r>
            <w:r w:rsidR="009E526F">
              <w:rPr>
                <w:rFonts w:ascii="Segoe Print" w:hAnsi="Segoe Print"/>
                <w:sz w:val="16"/>
                <w:szCs w:val="16"/>
              </w:rPr>
              <w:t>/activity</w:t>
            </w:r>
          </w:p>
          <w:p w:rsidR="00CC2DEB" w:rsidRPr="006915B7" w:rsidRDefault="00CC2DEB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Remediation</w:t>
            </w:r>
          </w:p>
          <w:p w:rsidR="00CC2DEB" w:rsidRPr="006915B7" w:rsidRDefault="00CC2DEB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Exam/Quiz</w:t>
            </w:r>
          </w:p>
          <w:p w:rsidR="00CC2DEB" w:rsidRPr="005C787F" w:rsidRDefault="00CC2DEB" w:rsidP="00C70F60">
            <w:pPr>
              <w:pStyle w:val="NoSpacing"/>
              <w:ind w:left="349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72" w:type="pct"/>
          </w:tcPr>
          <w:p w:rsidR="00CC2DEB" w:rsidRDefault="00CC2DEB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CC2DEB" w:rsidRPr="006915B7" w:rsidRDefault="0094264C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Teacher answers questions about activity.</w:t>
            </w:r>
          </w:p>
        </w:tc>
        <w:tc>
          <w:tcPr>
            <w:tcW w:w="526" w:type="pct"/>
          </w:tcPr>
          <w:p w:rsidR="00CC2DEB" w:rsidRDefault="00CC2DEB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DE0B0F" w:rsidRDefault="00DE0B0F" w:rsidP="00DE0B0F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A1 PASS Skills: </w:t>
            </w:r>
          </w:p>
          <w:p w:rsidR="00DE0B0F" w:rsidRDefault="00DE0B0F" w:rsidP="00DE0B0F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  <w:p w:rsidR="00DE0B0F" w:rsidRDefault="00630C08" w:rsidP="00DE0B0F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2.2c</w:t>
            </w:r>
          </w:p>
          <w:p w:rsidR="00DE0B0F" w:rsidRDefault="00DE0B0F" w:rsidP="00DE0B0F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DE0B0F" w:rsidRDefault="00DE0B0F" w:rsidP="00DE0B0F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Common Core: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F.LE.1b</w:t>
            </w:r>
          </w:p>
          <w:p w:rsidR="00CC2DEB" w:rsidRPr="006915B7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F.IF.7</w:t>
            </w:r>
          </w:p>
        </w:tc>
        <w:tc>
          <w:tcPr>
            <w:tcW w:w="572" w:type="pct"/>
          </w:tcPr>
          <w:p w:rsidR="00D6091E" w:rsidRDefault="00D6091E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9E526F" w:rsidRPr="006915B7" w:rsidRDefault="009E526F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Knot tying activity.</w:t>
            </w:r>
          </w:p>
        </w:tc>
        <w:tc>
          <w:tcPr>
            <w:tcW w:w="568" w:type="pct"/>
          </w:tcPr>
          <w:p w:rsidR="00CC2DEB" w:rsidRDefault="00CC2DEB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9E526F" w:rsidRPr="006915B7" w:rsidRDefault="009E526F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Hands-on activity helps students discover properties of rate-of-change.</w:t>
            </w:r>
          </w:p>
        </w:tc>
      </w:tr>
      <w:tr w:rsidR="00E72841" w:rsidTr="00C264E5">
        <w:trPr>
          <w:cantSplit/>
          <w:trHeight w:val="1745"/>
        </w:trPr>
        <w:tc>
          <w:tcPr>
            <w:tcW w:w="225" w:type="pct"/>
            <w:shd w:val="clear" w:color="auto" w:fill="EEECE1" w:themeFill="background2"/>
            <w:textDirection w:val="btLr"/>
          </w:tcPr>
          <w:p w:rsidR="00E72841" w:rsidRPr="0045564E" w:rsidRDefault="00E72841" w:rsidP="0045564E">
            <w:pPr>
              <w:pStyle w:val="NoSpacing"/>
              <w:ind w:left="113" w:right="113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Wednesday</w:t>
            </w:r>
          </w:p>
        </w:tc>
        <w:tc>
          <w:tcPr>
            <w:tcW w:w="451" w:type="pct"/>
          </w:tcPr>
          <w:p w:rsidR="003D5C52" w:rsidRDefault="003D5C52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5D6BDD" w:rsidRPr="006915B7" w:rsidRDefault="005D6BDD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QP: What have you learned so far from this activity?</w:t>
            </w:r>
          </w:p>
        </w:tc>
        <w:tc>
          <w:tcPr>
            <w:tcW w:w="709" w:type="pct"/>
          </w:tcPr>
          <w:p w:rsidR="00C02EF2" w:rsidRDefault="00C02EF2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5D6BDD" w:rsidRPr="00AF7C6B" w:rsidRDefault="005D6BDD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Students discover properties of rate-of-change.</w:t>
            </w:r>
          </w:p>
        </w:tc>
        <w:tc>
          <w:tcPr>
            <w:tcW w:w="712" w:type="pct"/>
          </w:tcPr>
          <w:p w:rsidR="00F86C38" w:rsidRDefault="00F86C38" w:rsidP="00C70F6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630C08" w:rsidRDefault="00630C08" w:rsidP="00630C08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>Teacher reviews the knot-tying activity and monitors student progress.</w:t>
            </w:r>
          </w:p>
          <w:p w:rsidR="00630C08" w:rsidRDefault="00630C08" w:rsidP="00630C08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630C08" w:rsidRDefault="00630C08" w:rsidP="00630C08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630C08" w:rsidRDefault="00630C08" w:rsidP="00630C08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630C08" w:rsidRDefault="00630C08" w:rsidP="00630C08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630C08" w:rsidRPr="00F103EE" w:rsidRDefault="00630C08" w:rsidP="00630C08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>Day 2</w:t>
            </w:r>
          </w:p>
        </w:tc>
        <w:tc>
          <w:tcPr>
            <w:tcW w:w="765" w:type="pct"/>
          </w:tcPr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Observation</w:t>
            </w:r>
          </w:p>
          <w:p w:rsidR="00E72841" w:rsidRPr="006915B7" w:rsidRDefault="0094264C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E72841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E72841" w:rsidRPr="006915B7">
              <w:rPr>
                <w:rFonts w:ascii="Segoe Print" w:hAnsi="Segoe Print"/>
                <w:sz w:val="16"/>
                <w:szCs w:val="16"/>
              </w:rPr>
              <w:t>Oral/Written Work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Lecture/Discussion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Model With Examples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Participation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94264C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Pr="006915B7">
              <w:rPr>
                <w:rFonts w:ascii="Segoe Print" w:hAnsi="Segoe Print"/>
                <w:sz w:val="16"/>
                <w:szCs w:val="16"/>
              </w:rPr>
              <w:t>Independent Practice</w:t>
            </w:r>
          </w:p>
          <w:p w:rsidR="00E72841" w:rsidRPr="006915B7" w:rsidRDefault="0094264C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x</w:t>
            </w:r>
            <w:r w:rsidR="00E72841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E72841" w:rsidRPr="006915B7">
              <w:rPr>
                <w:rFonts w:ascii="Segoe Print" w:hAnsi="Segoe Print"/>
                <w:sz w:val="16"/>
                <w:szCs w:val="16"/>
              </w:rPr>
              <w:t>Projects</w:t>
            </w:r>
            <w:r w:rsidR="005D6BDD">
              <w:rPr>
                <w:rFonts w:ascii="Segoe Print" w:hAnsi="Segoe Print"/>
                <w:sz w:val="16"/>
                <w:szCs w:val="16"/>
              </w:rPr>
              <w:t>/activity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Remediation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Exam/Quiz</w:t>
            </w:r>
          </w:p>
          <w:p w:rsidR="00E72841" w:rsidRPr="005C787F" w:rsidRDefault="00E72841" w:rsidP="00C70F60">
            <w:pPr>
              <w:pStyle w:val="NoSpacing"/>
              <w:ind w:left="349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72" w:type="pct"/>
          </w:tcPr>
          <w:p w:rsidR="00E72841" w:rsidRDefault="00E72841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E72841" w:rsidRPr="006915B7" w:rsidRDefault="003D5C52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What have you learned and what do you still need to know?</w:t>
            </w:r>
          </w:p>
        </w:tc>
        <w:tc>
          <w:tcPr>
            <w:tcW w:w="526" w:type="pct"/>
          </w:tcPr>
          <w:p w:rsidR="00E72841" w:rsidRDefault="00E72841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A1 PASS Skills: 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2.2c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Common Core: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F.LE.1b</w:t>
            </w:r>
          </w:p>
          <w:p w:rsidR="00E72841" w:rsidRPr="006915B7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F.IF.7</w:t>
            </w:r>
          </w:p>
        </w:tc>
        <w:tc>
          <w:tcPr>
            <w:tcW w:w="572" w:type="pct"/>
          </w:tcPr>
          <w:p w:rsidR="00D6091E" w:rsidRDefault="00D6091E" w:rsidP="00C70F60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</w:p>
          <w:p w:rsidR="00630C08" w:rsidRDefault="00630C08" w:rsidP="00C70F60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Knot tying activity.</w:t>
            </w:r>
          </w:p>
          <w:p w:rsidR="00630C08" w:rsidRPr="006915B7" w:rsidRDefault="00630C08" w:rsidP="00C70F60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…10 points</w:t>
            </w:r>
          </w:p>
        </w:tc>
        <w:tc>
          <w:tcPr>
            <w:tcW w:w="568" w:type="pct"/>
          </w:tcPr>
          <w:p w:rsidR="00E72841" w:rsidRDefault="00E72841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630C08" w:rsidRPr="006915B7" w:rsidRDefault="00630C08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Hands-on activity helps students discover properties of rate-of-change.</w:t>
            </w:r>
          </w:p>
        </w:tc>
      </w:tr>
      <w:tr w:rsidR="00E72841" w:rsidTr="003759D9">
        <w:trPr>
          <w:cantSplit/>
          <w:trHeight w:val="1673"/>
        </w:trPr>
        <w:tc>
          <w:tcPr>
            <w:tcW w:w="225" w:type="pct"/>
            <w:shd w:val="clear" w:color="auto" w:fill="EEECE1" w:themeFill="background2"/>
            <w:textDirection w:val="btLr"/>
          </w:tcPr>
          <w:p w:rsidR="00E72841" w:rsidRPr="0045564E" w:rsidRDefault="00E72841" w:rsidP="00316379">
            <w:pPr>
              <w:pStyle w:val="NoSpacing"/>
              <w:ind w:left="113" w:right="113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Thursday</w:t>
            </w:r>
          </w:p>
        </w:tc>
        <w:tc>
          <w:tcPr>
            <w:tcW w:w="451" w:type="pct"/>
          </w:tcPr>
          <w:p w:rsidR="00F86C38" w:rsidRDefault="00F86C38" w:rsidP="003D5C5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5D6BDD" w:rsidRPr="006915B7" w:rsidRDefault="005D6BDD" w:rsidP="003D5C5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QP: what is your favorite school-appropriate tongue-twister?</w:t>
            </w:r>
          </w:p>
        </w:tc>
        <w:tc>
          <w:tcPr>
            <w:tcW w:w="709" w:type="pct"/>
          </w:tcPr>
          <w:p w:rsidR="00C02EF2" w:rsidRDefault="00C02EF2" w:rsidP="000977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5D6BDD" w:rsidRPr="00AF7C6B" w:rsidRDefault="005D6BDD" w:rsidP="00097792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Students discover properties of rate-of-change.</w:t>
            </w:r>
          </w:p>
        </w:tc>
        <w:tc>
          <w:tcPr>
            <w:tcW w:w="712" w:type="pct"/>
          </w:tcPr>
          <w:p w:rsidR="00F86C38" w:rsidRDefault="00F86C38" w:rsidP="00C70F6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5D6BDD" w:rsidRPr="00F103EE" w:rsidRDefault="005D6BDD" w:rsidP="00C70F6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>Teacher introduces the tongue-twister activity and monitors student progress.</w:t>
            </w:r>
          </w:p>
        </w:tc>
        <w:tc>
          <w:tcPr>
            <w:tcW w:w="765" w:type="pct"/>
          </w:tcPr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Observation</w:t>
            </w:r>
          </w:p>
          <w:p w:rsidR="00E72841" w:rsidRPr="006915B7" w:rsidRDefault="0094264C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E72841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E72841" w:rsidRPr="006915B7">
              <w:rPr>
                <w:rFonts w:ascii="Segoe Print" w:hAnsi="Segoe Print"/>
                <w:sz w:val="16"/>
                <w:szCs w:val="16"/>
              </w:rPr>
              <w:t>Oral/Written Work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Lecture/Discussion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Model With Examples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Participation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94264C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Pr="006915B7">
              <w:rPr>
                <w:rFonts w:ascii="Segoe Print" w:hAnsi="Segoe Print"/>
                <w:sz w:val="16"/>
                <w:szCs w:val="16"/>
              </w:rPr>
              <w:t>Independent Practice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94264C">
              <w:rPr>
                <w:rFonts w:ascii="Segoe Print" w:hAnsi="Segoe Print"/>
                <w:sz w:val="16"/>
                <w:szCs w:val="16"/>
              </w:rPr>
              <w:t>x</w:t>
            </w: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Pr="006915B7">
              <w:rPr>
                <w:rFonts w:ascii="Segoe Print" w:hAnsi="Segoe Print"/>
                <w:sz w:val="16"/>
                <w:szCs w:val="16"/>
              </w:rPr>
              <w:t>Projects</w:t>
            </w:r>
            <w:r w:rsidR="005D6BDD">
              <w:rPr>
                <w:rFonts w:ascii="Segoe Print" w:hAnsi="Segoe Print"/>
                <w:sz w:val="16"/>
                <w:szCs w:val="16"/>
              </w:rPr>
              <w:t>/activity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Remediation</w:t>
            </w:r>
          </w:p>
          <w:p w:rsidR="00E72841" w:rsidRPr="006915B7" w:rsidRDefault="00E72841" w:rsidP="00C70F60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Exam/Quiz</w:t>
            </w:r>
          </w:p>
          <w:p w:rsidR="00E72841" w:rsidRPr="005C787F" w:rsidRDefault="00E72841" w:rsidP="00C70F60">
            <w:pPr>
              <w:pStyle w:val="NoSpacing"/>
              <w:ind w:left="349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72" w:type="pct"/>
          </w:tcPr>
          <w:p w:rsidR="00E72841" w:rsidRDefault="00E72841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E72841" w:rsidRPr="006915B7" w:rsidRDefault="0094264C" w:rsidP="00E72841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What have you learned and what do you still need to know?</w:t>
            </w:r>
          </w:p>
        </w:tc>
        <w:tc>
          <w:tcPr>
            <w:tcW w:w="526" w:type="pct"/>
          </w:tcPr>
          <w:p w:rsidR="00E72841" w:rsidRDefault="00E72841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A1 PASS Skills: 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2.2c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Common Core: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F.LE.1b</w:t>
            </w:r>
          </w:p>
          <w:p w:rsidR="00E72841" w:rsidRPr="006915B7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F.IF.7</w:t>
            </w:r>
          </w:p>
        </w:tc>
        <w:tc>
          <w:tcPr>
            <w:tcW w:w="572" w:type="pct"/>
          </w:tcPr>
          <w:p w:rsidR="00E72841" w:rsidRDefault="00E72841" w:rsidP="00C70F60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</w:p>
          <w:p w:rsidR="005D6BDD" w:rsidRDefault="005D6BDD" w:rsidP="00C70F60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Tongue-twister activity</w:t>
            </w:r>
          </w:p>
          <w:p w:rsidR="003848A5" w:rsidRDefault="003848A5" w:rsidP="00C70F60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…10 points</w:t>
            </w:r>
          </w:p>
          <w:p w:rsidR="00E905E2" w:rsidRPr="006915B7" w:rsidRDefault="00E905E2" w:rsidP="00C70F60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568" w:type="pct"/>
          </w:tcPr>
          <w:p w:rsidR="00E72841" w:rsidRDefault="00E72841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5D6BDD" w:rsidRPr="006915B7" w:rsidRDefault="005D6BDD" w:rsidP="00C70F6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Hands-on activity helps students discover properties of rate-of-change.</w:t>
            </w:r>
          </w:p>
        </w:tc>
      </w:tr>
      <w:tr w:rsidR="00E72841" w:rsidTr="00C264E5">
        <w:trPr>
          <w:cantSplit/>
          <w:trHeight w:val="2013"/>
        </w:trPr>
        <w:tc>
          <w:tcPr>
            <w:tcW w:w="225" w:type="pct"/>
            <w:shd w:val="clear" w:color="auto" w:fill="EEECE1" w:themeFill="background2"/>
            <w:textDirection w:val="btLr"/>
          </w:tcPr>
          <w:p w:rsidR="00E72841" w:rsidRPr="0045564E" w:rsidRDefault="00E72841" w:rsidP="0045564E">
            <w:pPr>
              <w:pStyle w:val="NoSpacing"/>
              <w:ind w:left="113" w:right="113"/>
              <w:jc w:val="center"/>
              <w:rPr>
                <w:rFonts w:ascii="Segoe Print" w:hAnsi="Segoe Print"/>
                <w:b/>
                <w:i/>
              </w:rPr>
            </w:pPr>
            <w:r w:rsidRPr="0045564E">
              <w:rPr>
                <w:rFonts w:ascii="Segoe Print" w:hAnsi="Segoe Print"/>
                <w:b/>
                <w:i/>
              </w:rPr>
              <w:t>Friday</w:t>
            </w:r>
          </w:p>
        </w:tc>
        <w:tc>
          <w:tcPr>
            <w:tcW w:w="451" w:type="pct"/>
          </w:tcPr>
          <w:p w:rsidR="00F86C38" w:rsidRDefault="00F86C38" w:rsidP="007C153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5D6BDD" w:rsidRPr="006915B7" w:rsidRDefault="005D6BDD" w:rsidP="007C153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QP: who do you think is the oldest person in the class?</w:t>
            </w:r>
          </w:p>
        </w:tc>
        <w:tc>
          <w:tcPr>
            <w:tcW w:w="709" w:type="pct"/>
          </w:tcPr>
          <w:p w:rsidR="00C02EF2" w:rsidRDefault="00C02EF2" w:rsidP="007C153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5D6BDD" w:rsidRPr="00AF7C6B" w:rsidRDefault="005D6BDD" w:rsidP="005D6BDD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Students discover properties of lines of best fit.</w:t>
            </w:r>
          </w:p>
        </w:tc>
        <w:tc>
          <w:tcPr>
            <w:tcW w:w="712" w:type="pct"/>
          </w:tcPr>
          <w:p w:rsidR="00F86C38" w:rsidRDefault="00F86C38" w:rsidP="007C153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</w:p>
          <w:p w:rsidR="005D6BDD" w:rsidRPr="00F103EE" w:rsidRDefault="005D6BDD" w:rsidP="007C1530">
            <w:pPr>
              <w:pStyle w:val="NoSpacing"/>
              <w:ind w:left="4" w:firstLine="1"/>
              <w:rPr>
                <w:rFonts w:ascii="Segoe Print" w:hAnsi="Segoe Print"/>
                <w:sz w:val="16"/>
                <w:szCs w:val="28"/>
              </w:rPr>
            </w:pPr>
            <w:r>
              <w:rPr>
                <w:rFonts w:ascii="Segoe Print" w:hAnsi="Segoe Print"/>
                <w:sz w:val="16"/>
                <w:szCs w:val="28"/>
              </w:rPr>
              <w:t>Teacher introduces age activity and monitors progress.</w:t>
            </w:r>
          </w:p>
        </w:tc>
        <w:tc>
          <w:tcPr>
            <w:tcW w:w="765" w:type="pct"/>
          </w:tcPr>
          <w:p w:rsidR="0094264C" w:rsidRPr="006915B7" w:rsidRDefault="0094264C" w:rsidP="009426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Observation</w:t>
            </w:r>
          </w:p>
          <w:p w:rsidR="0094264C" w:rsidRPr="006915B7" w:rsidRDefault="0094264C" w:rsidP="009426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Oral/Written Work</w:t>
            </w:r>
          </w:p>
          <w:p w:rsidR="0094264C" w:rsidRPr="006915B7" w:rsidRDefault="0094264C" w:rsidP="009426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Lecture/Discussion</w:t>
            </w:r>
          </w:p>
          <w:p w:rsidR="0094264C" w:rsidRPr="006915B7" w:rsidRDefault="0094264C" w:rsidP="009426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Model With Examples</w:t>
            </w:r>
          </w:p>
          <w:p w:rsidR="0094264C" w:rsidRPr="006915B7" w:rsidRDefault="0094264C" w:rsidP="009426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Participation</w:t>
            </w:r>
          </w:p>
          <w:p w:rsidR="0094264C" w:rsidRPr="006915B7" w:rsidRDefault="0094264C" w:rsidP="009426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Independent Practice</w:t>
            </w:r>
          </w:p>
          <w:p w:rsidR="0094264C" w:rsidRPr="006915B7" w:rsidRDefault="0094264C" w:rsidP="009426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x </w:t>
            </w:r>
            <w:r w:rsidRPr="006915B7">
              <w:rPr>
                <w:rFonts w:ascii="Segoe Print" w:hAnsi="Segoe Print"/>
                <w:sz w:val="16"/>
                <w:szCs w:val="16"/>
              </w:rPr>
              <w:t>Projects</w:t>
            </w:r>
            <w:r w:rsidR="005D6BDD">
              <w:rPr>
                <w:rFonts w:ascii="Segoe Print" w:hAnsi="Segoe Print"/>
                <w:sz w:val="16"/>
                <w:szCs w:val="16"/>
              </w:rPr>
              <w:t>/activity</w:t>
            </w:r>
          </w:p>
          <w:p w:rsidR="0094264C" w:rsidRPr="006915B7" w:rsidRDefault="0094264C" w:rsidP="009426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Remediation</w:t>
            </w:r>
          </w:p>
          <w:p w:rsidR="0094264C" w:rsidRPr="006915B7" w:rsidRDefault="0094264C" w:rsidP="0094264C">
            <w:pPr>
              <w:pStyle w:val="NoSpacing"/>
              <w:ind w:left="104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Pr="006915B7">
              <w:rPr>
                <w:rFonts w:ascii="Segoe Print" w:hAnsi="Segoe Print"/>
                <w:sz w:val="16"/>
                <w:szCs w:val="16"/>
              </w:rPr>
              <w:t>Exam/Quiz</w:t>
            </w:r>
          </w:p>
          <w:p w:rsidR="00E72841" w:rsidRPr="005C787F" w:rsidRDefault="00E72841" w:rsidP="007C1530">
            <w:pPr>
              <w:pStyle w:val="NoSpacing"/>
              <w:ind w:left="349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72" w:type="pct"/>
          </w:tcPr>
          <w:p w:rsidR="0094264C" w:rsidRDefault="0094264C" w:rsidP="00316379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E72841" w:rsidRPr="006915B7" w:rsidRDefault="0094264C" w:rsidP="00316379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Students give thumbs up, down, or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ehhh</w:t>
            </w:r>
            <w:proofErr w:type="spellEnd"/>
            <w:r>
              <w:rPr>
                <w:rFonts w:ascii="Segoe Print" w:hAnsi="Segoe Print"/>
                <w:sz w:val="16"/>
                <w:szCs w:val="16"/>
              </w:rPr>
              <w:t xml:space="preserve">? </w:t>
            </w:r>
            <w:proofErr w:type="gramStart"/>
            <w:r>
              <w:rPr>
                <w:rFonts w:ascii="Segoe Print" w:hAnsi="Segoe Print"/>
                <w:sz w:val="16"/>
                <w:szCs w:val="16"/>
              </w:rPr>
              <w:t>about</w:t>
            </w:r>
            <w:proofErr w:type="gramEnd"/>
            <w:r>
              <w:rPr>
                <w:rFonts w:ascii="Segoe Print" w:hAnsi="Segoe Print"/>
                <w:sz w:val="16"/>
                <w:szCs w:val="16"/>
              </w:rPr>
              <w:t xml:space="preserve"> activity.</w:t>
            </w:r>
          </w:p>
        </w:tc>
        <w:tc>
          <w:tcPr>
            <w:tcW w:w="526" w:type="pct"/>
          </w:tcPr>
          <w:p w:rsidR="00E72841" w:rsidRDefault="00E72841" w:rsidP="007C153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A1 PASS Skills: 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2.2c, 3.2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Common Core:</w:t>
            </w:r>
          </w:p>
          <w:p w:rsidR="003848A5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F.LE.1b</w:t>
            </w:r>
          </w:p>
          <w:p w:rsidR="0094264C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F.IF.7</w:t>
            </w:r>
          </w:p>
          <w:p w:rsidR="003848A5" w:rsidRPr="006915B7" w:rsidRDefault="003848A5" w:rsidP="003848A5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S.ID.6</w:t>
            </w:r>
          </w:p>
        </w:tc>
        <w:tc>
          <w:tcPr>
            <w:tcW w:w="572" w:type="pct"/>
          </w:tcPr>
          <w:p w:rsidR="005D6BDD" w:rsidRDefault="005D6BDD" w:rsidP="007C1530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</w:p>
          <w:p w:rsidR="00D6091E" w:rsidRPr="006915B7" w:rsidRDefault="005D6BDD" w:rsidP="007C1530">
            <w:pPr>
              <w:pStyle w:val="NoSpacing"/>
              <w:tabs>
                <w:tab w:val="left" w:pos="1104"/>
              </w:tabs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Guess the age activity</w:t>
            </w:r>
          </w:p>
        </w:tc>
        <w:tc>
          <w:tcPr>
            <w:tcW w:w="568" w:type="pct"/>
          </w:tcPr>
          <w:p w:rsidR="00F86C38" w:rsidRDefault="00F86C38" w:rsidP="007C1530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</w:p>
          <w:p w:rsidR="005D6BDD" w:rsidRPr="006915B7" w:rsidRDefault="005D6BDD" w:rsidP="005D6BDD">
            <w:pPr>
              <w:pStyle w:val="NoSpacing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Hands-on activity helps students discover properties of lines of best fit.</w:t>
            </w:r>
          </w:p>
        </w:tc>
      </w:tr>
    </w:tbl>
    <w:p w:rsidR="0045564E" w:rsidRPr="0045564E" w:rsidRDefault="0045564E" w:rsidP="0063120D">
      <w:pPr>
        <w:pStyle w:val="NoSpacing"/>
        <w:rPr>
          <w:rFonts w:ascii="Segoe Print" w:hAnsi="Segoe Print"/>
        </w:rPr>
      </w:pPr>
    </w:p>
    <w:sectPr w:rsidR="0045564E" w:rsidRPr="0045564E" w:rsidSect="0063120D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53A1"/>
    <w:multiLevelType w:val="hybridMultilevel"/>
    <w:tmpl w:val="19A2C4EC"/>
    <w:lvl w:ilvl="0" w:tplc="FFBC58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827A7"/>
    <w:multiLevelType w:val="hybridMultilevel"/>
    <w:tmpl w:val="C2CC927A"/>
    <w:lvl w:ilvl="0" w:tplc="FFBC58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95A97"/>
    <w:multiLevelType w:val="hybridMultilevel"/>
    <w:tmpl w:val="59907870"/>
    <w:lvl w:ilvl="0" w:tplc="FFBC58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characterSpacingControl w:val="doNotCompress"/>
  <w:compat/>
  <w:rsids>
    <w:rsidRoot w:val="0045564E"/>
    <w:rsid w:val="0000506A"/>
    <w:rsid w:val="00005DC4"/>
    <w:rsid w:val="0000702F"/>
    <w:rsid w:val="00030A8B"/>
    <w:rsid w:val="000312D3"/>
    <w:rsid w:val="0006627C"/>
    <w:rsid w:val="000837C0"/>
    <w:rsid w:val="0008746C"/>
    <w:rsid w:val="000920BF"/>
    <w:rsid w:val="00096ECF"/>
    <w:rsid w:val="00097792"/>
    <w:rsid w:val="000A5929"/>
    <w:rsid w:val="000A654D"/>
    <w:rsid w:val="000A787E"/>
    <w:rsid w:val="000A7D86"/>
    <w:rsid w:val="000D296C"/>
    <w:rsid w:val="000D71C5"/>
    <w:rsid w:val="000D7FAC"/>
    <w:rsid w:val="000E3C54"/>
    <w:rsid w:val="000F4B58"/>
    <w:rsid w:val="000F7255"/>
    <w:rsid w:val="00112F6C"/>
    <w:rsid w:val="00115797"/>
    <w:rsid w:val="00116280"/>
    <w:rsid w:val="001226B2"/>
    <w:rsid w:val="00123E6B"/>
    <w:rsid w:val="00123F6D"/>
    <w:rsid w:val="00132B2C"/>
    <w:rsid w:val="00137385"/>
    <w:rsid w:val="001609B8"/>
    <w:rsid w:val="00163722"/>
    <w:rsid w:val="00175F8F"/>
    <w:rsid w:val="00185323"/>
    <w:rsid w:val="00186D2F"/>
    <w:rsid w:val="00192055"/>
    <w:rsid w:val="001B0898"/>
    <w:rsid w:val="001B56A4"/>
    <w:rsid w:val="001B59C8"/>
    <w:rsid w:val="001C588E"/>
    <w:rsid w:val="001D61FE"/>
    <w:rsid w:val="001E0302"/>
    <w:rsid w:val="001F01C7"/>
    <w:rsid w:val="00204C1C"/>
    <w:rsid w:val="0021509A"/>
    <w:rsid w:val="00216DF0"/>
    <w:rsid w:val="00222C0F"/>
    <w:rsid w:val="002303AF"/>
    <w:rsid w:val="0023599E"/>
    <w:rsid w:val="00237317"/>
    <w:rsid w:val="0024366F"/>
    <w:rsid w:val="002455C8"/>
    <w:rsid w:val="00251792"/>
    <w:rsid w:val="00257B8A"/>
    <w:rsid w:val="002660DC"/>
    <w:rsid w:val="002661E5"/>
    <w:rsid w:val="0028050B"/>
    <w:rsid w:val="0029172E"/>
    <w:rsid w:val="00293443"/>
    <w:rsid w:val="00293F5B"/>
    <w:rsid w:val="002977A3"/>
    <w:rsid w:val="00297F32"/>
    <w:rsid w:val="002A2748"/>
    <w:rsid w:val="002A69E1"/>
    <w:rsid w:val="002A71D8"/>
    <w:rsid w:val="002B1708"/>
    <w:rsid w:val="002C3D1B"/>
    <w:rsid w:val="002C4308"/>
    <w:rsid w:val="002C43ED"/>
    <w:rsid w:val="002D3F50"/>
    <w:rsid w:val="002E4367"/>
    <w:rsid w:val="002E5D14"/>
    <w:rsid w:val="002E7B2D"/>
    <w:rsid w:val="002F4604"/>
    <w:rsid w:val="00305EFF"/>
    <w:rsid w:val="00310765"/>
    <w:rsid w:val="00310A98"/>
    <w:rsid w:val="00310FAF"/>
    <w:rsid w:val="00314010"/>
    <w:rsid w:val="00316379"/>
    <w:rsid w:val="0032336A"/>
    <w:rsid w:val="00334ED9"/>
    <w:rsid w:val="00342FED"/>
    <w:rsid w:val="003432E6"/>
    <w:rsid w:val="0034513A"/>
    <w:rsid w:val="00353BEA"/>
    <w:rsid w:val="00353C8A"/>
    <w:rsid w:val="00360266"/>
    <w:rsid w:val="00374280"/>
    <w:rsid w:val="003759D9"/>
    <w:rsid w:val="00375C1D"/>
    <w:rsid w:val="00383056"/>
    <w:rsid w:val="003848A5"/>
    <w:rsid w:val="003A1457"/>
    <w:rsid w:val="003B7F79"/>
    <w:rsid w:val="003D2BF7"/>
    <w:rsid w:val="003D50CC"/>
    <w:rsid w:val="003D5C52"/>
    <w:rsid w:val="003E0870"/>
    <w:rsid w:val="003E3BA3"/>
    <w:rsid w:val="003F7BFC"/>
    <w:rsid w:val="00406188"/>
    <w:rsid w:val="00407CBF"/>
    <w:rsid w:val="00410F9E"/>
    <w:rsid w:val="00414E6C"/>
    <w:rsid w:val="00416DFA"/>
    <w:rsid w:val="00421E71"/>
    <w:rsid w:val="0042661B"/>
    <w:rsid w:val="00433D07"/>
    <w:rsid w:val="0045564E"/>
    <w:rsid w:val="004630C8"/>
    <w:rsid w:val="00475AE3"/>
    <w:rsid w:val="00481D56"/>
    <w:rsid w:val="004C32A1"/>
    <w:rsid w:val="004E01E7"/>
    <w:rsid w:val="004E0A99"/>
    <w:rsid w:val="004E0DB9"/>
    <w:rsid w:val="004E0F8A"/>
    <w:rsid w:val="004F0EC1"/>
    <w:rsid w:val="004F4F0C"/>
    <w:rsid w:val="00502DDB"/>
    <w:rsid w:val="00503E28"/>
    <w:rsid w:val="00514B8C"/>
    <w:rsid w:val="005221F0"/>
    <w:rsid w:val="00527800"/>
    <w:rsid w:val="00527941"/>
    <w:rsid w:val="00530722"/>
    <w:rsid w:val="00531D09"/>
    <w:rsid w:val="005327D3"/>
    <w:rsid w:val="0054200B"/>
    <w:rsid w:val="0055256B"/>
    <w:rsid w:val="005577F5"/>
    <w:rsid w:val="00564641"/>
    <w:rsid w:val="00585A33"/>
    <w:rsid w:val="00595991"/>
    <w:rsid w:val="00597AD8"/>
    <w:rsid w:val="005A1653"/>
    <w:rsid w:val="005A35D3"/>
    <w:rsid w:val="005A4026"/>
    <w:rsid w:val="005B3A39"/>
    <w:rsid w:val="005B5519"/>
    <w:rsid w:val="005C2F87"/>
    <w:rsid w:val="005C787F"/>
    <w:rsid w:val="005C7C1B"/>
    <w:rsid w:val="005D1D2A"/>
    <w:rsid w:val="005D6BDD"/>
    <w:rsid w:val="005D6DD5"/>
    <w:rsid w:val="005E1A18"/>
    <w:rsid w:val="005E442F"/>
    <w:rsid w:val="005F41AB"/>
    <w:rsid w:val="006010AF"/>
    <w:rsid w:val="00603520"/>
    <w:rsid w:val="00605461"/>
    <w:rsid w:val="006128DC"/>
    <w:rsid w:val="00620500"/>
    <w:rsid w:val="00623FE1"/>
    <w:rsid w:val="00627D84"/>
    <w:rsid w:val="00630C08"/>
    <w:rsid w:val="0063120D"/>
    <w:rsid w:val="00640C73"/>
    <w:rsid w:val="00641E66"/>
    <w:rsid w:val="0064670F"/>
    <w:rsid w:val="00652B60"/>
    <w:rsid w:val="00652C91"/>
    <w:rsid w:val="006577C3"/>
    <w:rsid w:val="00670123"/>
    <w:rsid w:val="00677F2C"/>
    <w:rsid w:val="00687BA8"/>
    <w:rsid w:val="006915B7"/>
    <w:rsid w:val="00692A99"/>
    <w:rsid w:val="006A4A00"/>
    <w:rsid w:val="006A6212"/>
    <w:rsid w:val="006B303D"/>
    <w:rsid w:val="006B4DAA"/>
    <w:rsid w:val="006C449A"/>
    <w:rsid w:val="006D2573"/>
    <w:rsid w:val="006E4DB4"/>
    <w:rsid w:val="007024D7"/>
    <w:rsid w:val="00706B16"/>
    <w:rsid w:val="00707691"/>
    <w:rsid w:val="0071477D"/>
    <w:rsid w:val="0072110F"/>
    <w:rsid w:val="00731727"/>
    <w:rsid w:val="0074181B"/>
    <w:rsid w:val="00742025"/>
    <w:rsid w:val="007439A4"/>
    <w:rsid w:val="007466D4"/>
    <w:rsid w:val="007562E1"/>
    <w:rsid w:val="007567DC"/>
    <w:rsid w:val="0075771A"/>
    <w:rsid w:val="00761C58"/>
    <w:rsid w:val="00762B93"/>
    <w:rsid w:val="00767280"/>
    <w:rsid w:val="00771836"/>
    <w:rsid w:val="00775B11"/>
    <w:rsid w:val="007770F5"/>
    <w:rsid w:val="007916B3"/>
    <w:rsid w:val="00793BDA"/>
    <w:rsid w:val="007B77D3"/>
    <w:rsid w:val="007C117F"/>
    <w:rsid w:val="007C7E4E"/>
    <w:rsid w:val="007E02F5"/>
    <w:rsid w:val="007E5A88"/>
    <w:rsid w:val="007F1651"/>
    <w:rsid w:val="007F739A"/>
    <w:rsid w:val="008102B3"/>
    <w:rsid w:val="00822AFD"/>
    <w:rsid w:val="0082727C"/>
    <w:rsid w:val="00831613"/>
    <w:rsid w:val="00834014"/>
    <w:rsid w:val="0083788D"/>
    <w:rsid w:val="008567AF"/>
    <w:rsid w:val="00860AE7"/>
    <w:rsid w:val="00863DDC"/>
    <w:rsid w:val="00872CF9"/>
    <w:rsid w:val="008734E7"/>
    <w:rsid w:val="00883BC3"/>
    <w:rsid w:val="008860FE"/>
    <w:rsid w:val="00890508"/>
    <w:rsid w:val="008B3DB2"/>
    <w:rsid w:val="008B7C3E"/>
    <w:rsid w:val="008D19C9"/>
    <w:rsid w:val="008D1A9E"/>
    <w:rsid w:val="008D7781"/>
    <w:rsid w:val="008E4C0F"/>
    <w:rsid w:val="008F163B"/>
    <w:rsid w:val="00905F1C"/>
    <w:rsid w:val="00906479"/>
    <w:rsid w:val="00913385"/>
    <w:rsid w:val="00913986"/>
    <w:rsid w:val="00915CCD"/>
    <w:rsid w:val="00920DD0"/>
    <w:rsid w:val="00923073"/>
    <w:rsid w:val="009341B2"/>
    <w:rsid w:val="0093645D"/>
    <w:rsid w:val="0094264C"/>
    <w:rsid w:val="00946681"/>
    <w:rsid w:val="0095095B"/>
    <w:rsid w:val="00951A10"/>
    <w:rsid w:val="00951DBF"/>
    <w:rsid w:val="00962144"/>
    <w:rsid w:val="00963368"/>
    <w:rsid w:val="0096359A"/>
    <w:rsid w:val="00980349"/>
    <w:rsid w:val="00981BA2"/>
    <w:rsid w:val="00995712"/>
    <w:rsid w:val="009A122A"/>
    <w:rsid w:val="009B14E8"/>
    <w:rsid w:val="009D2144"/>
    <w:rsid w:val="009D21B5"/>
    <w:rsid w:val="009D4858"/>
    <w:rsid w:val="009E4D1C"/>
    <w:rsid w:val="009E526F"/>
    <w:rsid w:val="009F3025"/>
    <w:rsid w:val="009F6D04"/>
    <w:rsid w:val="00A00194"/>
    <w:rsid w:val="00A00E66"/>
    <w:rsid w:val="00A0120D"/>
    <w:rsid w:val="00A01520"/>
    <w:rsid w:val="00A017EB"/>
    <w:rsid w:val="00A0510B"/>
    <w:rsid w:val="00A2257B"/>
    <w:rsid w:val="00A22BAD"/>
    <w:rsid w:val="00A23BA3"/>
    <w:rsid w:val="00A25267"/>
    <w:rsid w:val="00A30A94"/>
    <w:rsid w:val="00A37DC8"/>
    <w:rsid w:val="00A65043"/>
    <w:rsid w:val="00A73CE9"/>
    <w:rsid w:val="00A75391"/>
    <w:rsid w:val="00A93A79"/>
    <w:rsid w:val="00AA1FAC"/>
    <w:rsid w:val="00AA59B4"/>
    <w:rsid w:val="00AC282F"/>
    <w:rsid w:val="00AC50ED"/>
    <w:rsid w:val="00AF73AA"/>
    <w:rsid w:val="00B01493"/>
    <w:rsid w:val="00B12890"/>
    <w:rsid w:val="00B200BB"/>
    <w:rsid w:val="00B22E26"/>
    <w:rsid w:val="00B44069"/>
    <w:rsid w:val="00B51C53"/>
    <w:rsid w:val="00B538F5"/>
    <w:rsid w:val="00B714FF"/>
    <w:rsid w:val="00B741D0"/>
    <w:rsid w:val="00B746A8"/>
    <w:rsid w:val="00B8159C"/>
    <w:rsid w:val="00B8357E"/>
    <w:rsid w:val="00B92F83"/>
    <w:rsid w:val="00B94475"/>
    <w:rsid w:val="00B94F2B"/>
    <w:rsid w:val="00B95E3E"/>
    <w:rsid w:val="00BA1AC8"/>
    <w:rsid w:val="00BA1E39"/>
    <w:rsid w:val="00BB20FB"/>
    <w:rsid w:val="00BB78E6"/>
    <w:rsid w:val="00BC2625"/>
    <w:rsid w:val="00BD2DF6"/>
    <w:rsid w:val="00BE6DF6"/>
    <w:rsid w:val="00BF3E94"/>
    <w:rsid w:val="00BF6ED6"/>
    <w:rsid w:val="00C02403"/>
    <w:rsid w:val="00C02EF2"/>
    <w:rsid w:val="00C0361F"/>
    <w:rsid w:val="00C06E75"/>
    <w:rsid w:val="00C1781D"/>
    <w:rsid w:val="00C264E5"/>
    <w:rsid w:val="00C356FF"/>
    <w:rsid w:val="00C57D1D"/>
    <w:rsid w:val="00C60835"/>
    <w:rsid w:val="00C66CA6"/>
    <w:rsid w:val="00C70DF6"/>
    <w:rsid w:val="00C91FA5"/>
    <w:rsid w:val="00CC2DEB"/>
    <w:rsid w:val="00CC6083"/>
    <w:rsid w:val="00CD7508"/>
    <w:rsid w:val="00CD7A8C"/>
    <w:rsid w:val="00CE3D22"/>
    <w:rsid w:val="00CF1E73"/>
    <w:rsid w:val="00D07C6C"/>
    <w:rsid w:val="00D13B13"/>
    <w:rsid w:val="00D1452E"/>
    <w:rsid w:val="00D16C07"/>
    <w:rsid w:val="00D2305C"/>
    <w:rsid w:val="00D2706C"/>
    <w:rsid w:val="00D345E4"/>
    <w:rsid w:val="00D429C9"/>
    <w:rsid w:val="00D51767"/>
    <w:rsid w:val="00D56015"/>
    <w:rsid w:val="00D571F3"/>
    <w:rsid w:val="00D6091E"/>
    <w:rsid w:val="00D6148F"/>
    <w:rsid w:val="00D628C7"/>
    <w:rsid w:val="00D64848"/>
    <w:rsid w:val="00D756AF"/>
    <w:rsid w:val="00D8096B"/>
    <w:rsid w:val="00D87FA4"/>
    <w:rsid w:val="00D919EF"/>
    <w:rsid w:val="00D95A78"/>
    <w:rsid w:val="00DB492D"/>
    <w:rsid w:val="00DC02CC"/>
    <w:rsid w:val="00DC42A6"/>
    <w:rsid w:val="00DE0B0F"/>
    <w:rsid w:val="00DF6368"/>
    <w:rsid w:val="00DF78B1"/>
    <w:rsid w:val="00DF7AD2"/>
    <w:rsid w:val="00E107D2"/>
    <w:rsid w:val="00E21417"/>
    <w:rsid w:val="00E26AC3"/>
    <w:rsid w:val="00E27C45"/>
    <w:rsid w:val="00E32B0A"/>
    <w:rsid w:val="00E3618D"/>
    <w:rsid w:val="00E45553"/>
    <w:rsid w:val="00E51D48"/>
    <w:rsid w:val="00E70573"/>
    <w:rsid w:val="00E72841"/>
    <w:rsid w:val="00E73512"/>
    <w:rsid w:val="00E905E2"/>
    <w:rsid w:val="00E91312"/>
    <w:rsid w:val="00E93E02"/>
    <w:rsid w:val="00EA2375"/>
    <w:rsid w:val="00EA6081"/>
    <w:rsid w:val="00EB62E3"/>
    <w:rsid w:val="00EC2393"/>
    <w:rsid w:val="00EC2B42"/>
    <w:rsid w:val="00EE110E"/>
    <w:rsid w:val="00EE31A2"/>
    <w:rsid w:val="00EE7D80"/>
    <w:rsid w:val="00EF48EA"/>
    <w:rsid w:val="00F13E60"/>
    <w:rsid w:val="00F20C84"/>
    <w:rsid w:val="00F278F7"/>
    <w:rsid w:val="00F361AA"/>
    <w:rsid w:val="00F37E07"/>
    <w:rsid w:val="00F42057"/>
    <w:rsid w:val="00F425DD"/>
    <w:rsid w:val="00F46AFE"/>
    <w:rsid w:val="00F6077D"/>
    <w:rsid w:val="00F6188B"/>
    <w:rsid w:val="00F62B53"/>
    <w:rsid w:val="00F75233"/>
    <w:rsid w:val="00F803B0"/>
    <w:rsid w:val="00F86C38"/>
    <w:rsid w:val="00FA14E3"/>
    <w:rsid w:val="00FA4A10"/>
    <w:rsid w:val="00FB28CF"/>
    <w:rsid w:val="00FB4BDE"/>
    <w:rsid w:val="00FC6156"/>
    <w:rsid w:val="00FD0F75"/>
    <w:rsid w:val="00FD1D5B"/>
    <w:rsid w:val="00FE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64E"/>
    <w:pPr>
      <w:spacing w:after="0" w:line="240" w:lineRule="auto"/>
    </w:pPr>
  </w:style>
  <w:style w:type="table" w:styleId="TableGrid">
    <w:name w:val="Table Grid"/>
    <w:basedOn w:val="TableNormal"/>
    <w:uiPriority w:val="59"/>
    <w:rsid w:val="0045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64E"/>
    <w:pPr>
      <w:spacing w:after="0" w:line="240" w:lineRule="auto"/>
    </w:pPr>
  </w:style>
  <w:style w:type="table" w:styleId="TableGrid">
    <w:name w:val="Table Grid"/>
    <w:basedOn w:val="TableNormal"/>
    <w:uiPriority w:val="59"/>
    <w:rsid w:val="0045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BE0C-C632-4FE8-B19F-78B40F2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 </cp:lastModifiedBy>
  <cp:revision>9</cp:revision>
  <cp:lastPrinted>2013-03-14T21:12:00Z</cp:lastPrinted>
  <dcterms:created xsi:type="dcterms:W3CDTF">2013-04-04T18:23:00Z</dcterms:created>
  <dcterms:modified xsi:type="dcterms:W3CDTF">2013-04-04T18:59:00Z</dcterms:modified>
</cp:coreProperties>
</file>